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102F" w:rsidRPr="00CE3785" w:rsidRDefault="0001102F" w:rsidP="00CE3785">
      <w:pPr>
        <w:rPr>
          <w:rFonts w:ascii="Arial" w:hAnsi="Arial" w:cs="Arial"/>
          <w:sz w:val="28"/>
          <w:szCs w:val="28"/>
        </w:rPr>
      </w:pPr>
      <w:r w:rsidRPr="00CE3785">
        <w:rPr>
          <w:rFonts w:ascii="Arial" w:hAnsi="Arial" w:cs="Arial"/>
          <w:sz w:val="28"/>
          <w:szCs w:val="28"/>
        </w:rPr>
        <w:t>GEDENKEN</w:t>
      </w:r>
      <w:r w:rsidR="002B4B16" w:rsidRPr="00CE3785">
        <w:rPr>
          <w:rFonts w:ascii="Arial" w:hAnsi="Arial" w:cs="Arial"/>
          <w:sz w:val="28"/>
          <w:szCs w:val="28"/>
        </w:rPr>
        <w:t xml:space="preserve"> AN  DIE DEPORTATION B</w:t>
      </w:r>
      <w:r w:rsidR="00BD1911" w:rsidRPr="00CE3785">
        <w:rPr>
          <w:rFonts w:ascii="Arial" w:hAnsi="Arial" w:cs="Arial"/>
          <w:sz w:val="28"/>
          <w:szCs w:val="28"/>
        </w:rPr>
        <w:t>RAUNSCHWEIGER</w:t>
      </w:r>
      <w:r w:rsidR="002B4B16" w:rsidRPr="00CE3785">
        <w:rPr>
          <w:rFonts w:ascii="Arial" w:hAnsi="Arial" w:cs="Arial"/>
          <w:sz w:val="28"/>
          <w:szCs w:val="28"/>
        </w:rPr>
        <w:t xml:space="preserve"> S</w:t>
      </w:r>
      <w:r w:rsidR="00BD1911" w:rsidRPr="00CE3785">
        <w:rPr>
          <w:rFonts w:ascii="Arial" w:hAnsi="Arial" w:cs="Arial"/>
          <w:sz w:val="28"/>
          <w:szCs w:val="28"/>
        </w:rPr>
        <w:t>INTI</w:t>
      </w:r>
    </w:p>
    <w:p w:rsidR="000655B3" w:rsidRDefault="000655B3" w:rsidP="0001102F">
      <w:pPr>
        <w:rPr>
          <w:rFonts w:ascii="Arial" w:hAnsi="Arial" w:cs="Arial"/>
        </w:rPr>
      </w:pPr>
    </w:p>
    <w:p w:rsidR="00BD1911" w:rsidRDefault="000655B3" w:rsidP="0001102F">
      <w:pPr>
        <w:rPr>
          <w:rFonts w:ascii="Arial" w:hAnsi="Arial" w:cs="Arial"/>
        </w:rPr>
      </w:pPr>
      <w:r w:rsidRPr="00F36234">
        <w:rPr>
          <w:rFonts w:ascii="Arial" w:hAnsi="Arial" w:cs="Arial"/>
        </w:rPr>
        <w:t>Auch nach 80 Jahren ist die Erinnerung nicht verbla</w:t>
      </w:r>
      <w:r>
        <w:rPr>
          <w:rFonts w:ascii="Arial" w:hAnsi="Arial" w:cs="Arial"/>
        </w:rPr>
        <w:t>sst - heftiger, denn je, bahnt d</w:t>
      </w:r>
      <w:r w:rsidRPr="00F36234">
        <w:rPr>
          <w:rFonts w:ascii="Arial" w:hAnsi="Arial" w:cs="Arial"/>
        </w:rPr>
        <w:t>ie</w:t>
      </w:r>
      <w:r>
        <w:rPr>
          <w:rFonts w:ascii="Arial" w:hAnsi="Arial" w:cs="Arial"/>
        </w:rPr>
        <w:t>se</w:t>
      </w:r>
      <w:r w:rsidRPr="00F36234">
        <w:rPr>
          <w:rFonts w:ascii="Arial" w:hAnsi="Arial" w:cs="Arial"/>
        </w:rPr>
        <w:t xml:space="preserve"> sich </w:t>
      </w:r>
      <w:r>
        <w:rPr>
          <w:rFonts w:ascii="Arial" w:hAnsi="Arial" w:cs="Arial"/>
        </w:rPr>
        <w:t>ihren</w:t>
      </w:r>
      <w:r w:rsidRPr="00F36234">
        <w:rPr>
          <w:rFonts w:ascii="Arial" w:hAnsi="Arial" w:cs="Arial"/>
        </w:rPr>
        <w:t xml:space="preserve"> Weg aus dem schwarzen Loch des </w:t>
      </w:r>
      <w:proofErr w:type="spellStart"/>
      <w:r w:rsidRPr="00F36234">
        <w:rPr>
          <w:rFonts w:ascii="Arial" w:hAnsi="Arial" w:cs="Arial"/>
        </w:rPr>
        <w:t>Vergessenwollens</w:t>
      </w:r>
      <w:proofErr w:type="spellEnd"/>
      <w:r w:rsidRPr="00F36234">
        <w:rPr>
          <w:rFonts w:ascii="Arial" w:hAnsi="Arial" w:cs="Arial"/>
        </w:rPr>
        <w:t xml:space="preserve"> an die Oberfläche des Bewusstseins und lässt die Überlebenden niemals mehr los. Damals waren sie noch Kinder und mussten hilflos miterleben, wie man</w:t>
      </w:r>
      <w:r>
        <w:rPr>
          <w:rFonts w:ascii="Arial" w:hAnsi="Arial" w:cs="Arial"/>
        </w:rPr>
        <w:t xml:space="preserve"> sie,</w:t>
      </w:r>
      <w:r w:rsidRPr="00F36234">
        <w:rPr>
          <w:rFonts w:ascii="Arial" w:hAnsi="Arial" w:cs="Arial"/>
        </w:rPr>
        <w:t xml:space="preserve"> ihre Nachbarn, Freunde und Verwandte bei Nacht und Nebel </w:t>
      </w:r>
      <w:r>
        <w:rPr>
          <w:rFonts w:ascii="Arial" w:hAnsi="Arial" w:cs="Arial"/>
        </w:rPr>
        <w:t xml:space="preserve">in den grauen Morgenstunden </w:t>
      </w:r>
      <w:r w:rsidRPr="00F36234">
        <w:rPr>
          <w:rFonts w:ascii="Arial" w:hAnsi="Arial" w:cs="Arial"/>
        </w:rPr>
        <w:t xml:space="preserve">aus dem Schlaf gerissen </w:t>
      </w:r>
      <w:r>
        <w:rPr>
          <w:rFonts w:ascii="Arial" w:hAnsi="Arial" w:cs="Arial"/>
        </w:rPr>
        <w:t xml:space="preserve">und bei gleißendem Scheinwerferlicht </w:t>
      </w:r>
      <w:r w:rsidRPr="00F36234">
        <w:rPr>
          <w:rFonts w:ascii="Arial" w:hAnsi="Arial" w:cs="Arial"/>
        </w:rPr>
        <w:t>wie Vieh zuerst auf die Ladefläche eines LK</w:t>
      </w:r>
      <w:r>
        <w:rPr>
          <w:rFonts w:ascii="Arial" w:hAnsi="Arial" w:cs="Arial"/>
        </w:rPr>
        <w:t>W</w:t>
      </w:r>
      <w:r w:rsidRPr="00F36234">
        <w:rPr>
          <w:rFonts w:ascii="Arial" w:hAnsi="Arial" w:cs="Arial"/>
        </w:rPr>
        <w:t>Ss und später dann in Güterwaggons aus ihrer Heimatstadt Braunschweig in Richtung Auschwitz deportierte</w:t>
      </w:r>
      <w:r>
        <w:rPr>
          <w:rFonts w:ascii="Arial" w:hAnsi="Arial" w:cs="Arial"/>
        </w:rPr>
        <w:t>.</w:t>
      </w:r>
    </w:p>
    <w:p w:rsidR="000655B3" w:rsidRPr="00811718" w:rsidRDefault="000655B3" w:rsidP="0001102F">
      <w:pPr>
        <w:rPr>
          <w:rFonts w:ascii="Arial" w:hAnsi="Arial" w:cs="Arial"/>
        </w:rPr>
      </w:pPr>
    </w:p>
    <w:p w:rsidR="0001102F" w:rsidRDefault="000655B3" w:rsidP="0001102F">
      <w:pPr>
        <w:rPr>
          <w:rFonts w:ascii="Arial" w:hAnsi="Arial" w:cs="Arial"/>
        </w:rPr>
      </w:pPr>
      <w:r>
        <w:rPr>
          <w:rFonts w:ascii="Arial" w:hAnsi="Arial" w:cs="Arial"/>
          <w:noProof/>
        </w:rPr>
        <w:drawing>
          <wp:inline distT="0" distB="0" distL="0" distR="0">
            <wp:extent cx="3219535" cy="4610100"/>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3219535" cy="4610100"/>
                    </a:xfrm>
                    <a:prstGeom prst="rect">
                      <a:avLst/>
                    </a:prstGeom>
                    <a:noFill/>
                    <a:ln w="9525">
                      <a:noFill/>
                      <a:miter lim="800000"/>
                      <a:headEnd/>
                      <a:tailEnd/>
                    </a:ln>
                  </pic:spPr>
                </pic:pic>
              </a:graphicData>
            </a:graphic>
          </wp:inline>
        </w:drawing>
      </w:r>
    </w:p>
    <w:p w:rsidR="000655B3" w:rsidRDefault="009306EA" w:rsidP="0001102F">
      <w:pPr>
        <w:rPr>
          <w:rFonts w:ascii="Arial" w:hAnsi="Arial" w:cs="Arial"/>
        </w:rPr>
      </w:pPr>
      <w:r>
        <w:rPr>
          <w:rFonts w:ascii="Arial" w:hAnsi="Arial" w:cs="Arial"/>
        </w:rPr>
        <w:t xml:space="preserve">Foto: Die Brüder </w:t>
      </w:r>
      <w:proofErr w:type="spellStart"/>
      <w:r>
        <w:rPr>
          <w:rFonts w:ascii="Arial" w:hAnsi="Arial" w:cs="Arial"/>
        </w:rPr>
        <w:t>Diesenberg</w:t>
      </w:r>
      <w:proofErr w:type="spellEnd"/>
      <w:r>
        <w:rPr>
          <w:rFonts w:ascii="Arial" w:hAnsi="Arial" w:cs="Arial"/>
        </w:rPr>
        <w:t xml:space="preserve"> überlebten das KZ</w:t>
      </w:r>
    </w:p>
    <w:p w:rsidR="000655B3" w:rsidRPr="00811718" w:rsidRDefault="000655B3" w:rsidP="0001102F">
      <w:pPr>
        <w:rPr>
          <w:rFonts w:ascii="Arial" w:hAnsi="Arial" w:cs="Arial"/>
        </w:rPr>
      </w:pPr>
    </w:p>
    <w:p w:rsidR="0001102F" w:rsidRDefault="0001102F" w:rsidP="0001102F">
      <w:pPr>
        <w:rPr>
          <w:rFonts w:ascii="Arial" w:hAnsi="Arial" w:cs="Arial"/>
        </w:rPr>
      </w:pPr>
      <w:r w:rsidRPr="00811718">
        <w:rPr>
          <w:rFonts w:ascii="Arial" w:hAnsi="Arial" w:cs="Arial"/>
        </w:rPr>
        <w:t xml:space="preserve">Mit einer legendär melancholischen Jazzinterpretation des Chansons "The </w:t>
      </w:r>
      <w:proofErr w:type="spellStart"/>
      <w:r w:rsidRPr="00811718">
        <w:rPr>
          <w:rFonts w:ascii="Arial" w:hAnsi="Arial" w:cs="Arial"/>
        </w:rPr>
        <w:t>Autum</w:t>
      </w:r>
      <w:proofErr w:type="spellEnd"/>
      <w:r w:rsidRPr="00811718">
        <w:rPr>
          <w:rFonts w:ascii="Arial" w:hAnsi="Arial" w:cs="Arial"/>
        </w:rPr>
        <w:t xml:space="preserve"> </w:t>
      </w:r>
      <w:proofErr w:type="spellStart"/>
      <w:r w:rsidRPr="00811718">
        <w:rPr>
          <w:rFonts w:ascii="Arial" w:hAnsi="Arial" w:cs="Arial"/>
        </w:rPr>
        <w:t>Leaves</w:t>
      </w:r>
      <w:proofErr w:type="spellEnd"/>
      <w:r w:rsidRPr="00811718">
        <w:rPr>
          <w:rFonts w:ascii="Arial" w:hAnsi="Arial" w:cs="Arial"/>
        </w:rPr>
        <w:t xml:space="preserve">" eröffnete das </w:t>
      </w:r>
      <w:proofErr w:type="spellStart"/>
      <w:r w:rsidRPr="00811718">
        <w:rPr>
          <w:rFonts w:ascii="Arial" w:hAnsi="Arial" w:cs="Arial"/>
        </w:rPr>
        <w:t>Kussi</w:t>
      </w:r>
      <w:proofErr w:type="spellEnd"/>
      <w:r w:rsidRPr="00811718">
        <w:rPr>
          <w:rFonts w:ascii="Arial" w:hAnsi="Arial" w:cs="Arial"/>
        </w:rPr>
        <w:t>-</w:t>
      </w:r>
      <w:proofErr w:type="spellStart"/>
      <w:r w:rsidRPr="00811718">
        <w:rPr>
          <w:rFonts w:ascii="Arial" w:hAnsi="Arial" w:cs="Arial"/>
        </w:rPr>
        <w:t>Weiss</w:t>
      </w:r>
      <w:proofErr w:type="spellEnd"/>
      <w:r w:rsidRPr="00811718">
        <w:rPr>
          <w:rFonts w:ascii="Arial" w:hAnsi="Arial" w:cs="Arial"/>
        </w:rPr>
        <w:t xml:space="preserve">-Trio die Gedenkfeier </w:t>
      </w:r>
      <w:r w:rsidR="00573866">
        <w:rPr>
          <w:rFonts w:ascii="Arial" w:hAnsi="Arial" w:cs="Arial"/>
        </w:rPr>
        <w:t xml:space="preserve">am 3. März </w:t>
      </w:r>
      <w:r w:rsidRPr="00811718">
        <w:rPr>
          <w:rFonts w:ascii="Arial" w:hAnsi="Arial" w:cs="Arial"/>
        </w:rPr>
        <w:t xml:space="preserve">anlässlich </w:t>
      </w:r>
      <w:r>
        <w:rPr>
          <w:rFonts w:ascii="Arial" w:hAnsi="Arial" w:cs="Arial"/>
        </w:rPr>
        <w:t xml:space="preserve">des 80. Jahrestages </w:t>
      </w:r>
      <w:r w:rsidRPr="00811718">
        <w:rPr>
          <w:rFonts w:ascii="Arial" w:hAnsi="Arial" w:cs="Arial"/>
        </w:rPr>
        <w:t>der Deportation Braunschweiger Sinti nach Auschwitz</w:t>
      </w:r>
      <w:r>
        <w:rPr>
          <w:rFonts w:ascii="Arial" w:hAnsi="Arial" w:cs="Arial"/>
        </w:rPr>
        <w:t xml:space="preserve">. </w:t>
      </w:r>
    </w:p>
    <w:p w:rsidR="0001102F" w:rsidRDefault="0001102F" w:rsidP="0001102F">
      <w:pPr>
        <w:rPr>
          <w:rFonts w:ascii="Arial" w:hAnsi="Arial" w:cs="Arial"/>
        </w:rPr>
      </w:pPr>
    </w:p>
    <w:p w:rsidR="0001102F" w:rsidRPr="00177559" w:rsidRDefault="0001102F" w:rsidP="0001102F">
      <w:pPr>
        <w:rPr>
          <w:rFonts w:ascii="Arial" w:hAnsi="Arial" w:cs="Arial"/>
        </w:rPr>
      </w:pPr>
      <w:r>
        <w:rPr>
          <w:rFonts w:ascii="Arial" w:hAnsi="Arial" w:cs="Arial"/>
        </w:rPr>
        <w:t xml:space="preserve">Da heißt es in einer Textzeile des Gedichts, auf die das Musikstück basiert: </w:t>
      </w:r>
      <w:r w:rsidRPr="00177559">
        <w:rPr>
          <w:rFonts w:ascii="Arial" w:hAnsi="Arial" w:cs="Arial"/>
        </w:rPr>
        <w:t>... das Leben trennt di</w:t>
      </w:r>
      <w:r>
        <w:rPr>
          <w:rFonts w:ascii="Arial" w:hAnsi="Arial" w:cs="Arial"/>
        </w:rPr>
        <w:t>ejenigen, die einander lieben, l</w:t>
      </w:r>
      <w:r w:rsidRPr="00177559">
        <w:rPr>
          <w:rFonts w:ascii="Arial" w:hAnsi="Arial" w:cs="Arial"/>
        </w:rPr>
        <w:t>angsam, ohne Lärm zu machen</w:t>
      </w:r>
      <w:r>
        <w:rPr>
          <w:rFonts w:ascii="Arial" w:hAnsi="Arial" w:cs="Arial"/>
        </w:rPr>
        <w:t xml:space="preserve"> ....</w:t>
      </w:r>
    </w:p>
    <w:p w:rsidR="0001102F" w:rsidRPr="00177559" w:rsidRDefault="0001102F" w:rsidP="0001102F">
      <w:pPr>
        <w:rPr>
          <w:rFonts w:ascii="Arial" w:hAnsi="Arial" w:cs="Arial"/>
        </w:rPr>
      </w:pPr>
    </w:p>
    <w:p w:rsidR="000655B3" w:rsidRDefault="006521A0" w:rsidP="0001102F">
      <w:pPr>
        <w:rPr>
          <w:rFonts w:ascii="Arial" w:hAnsi="Arial" w:cs="Arial"/>
        </w:rPr>
      </w:pPr>
      <w:r>
        <w:rPr>
          <w:rFonts w:ascii="Arial" w:hAnsi="Arial" w:cs="Arial"/>
          <w:noProof/>
        </w:rPr>
        <w:lastRenderedPageBreak/>
        <w:drawing>
          <wp:inline distT="0" distB="0" distL="0" distR="0">
            <wp:extent cx="5760720" cy="3602796"/>
            <wp:effectExtent l="1905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60720" cy="3602796"/>
                    </a:xfrm>
                    <a:prstGeom prst="rect">
                      <a:avLst/>
                    </a:prstGeom>
                    <a:noFill/>
                    <a:ln w="9525">
                      <a:noFill/>
                      <a:miter lim="800000"/>
                      <a:headEnd/>
                      <a:tailEnd/>
                    </a:ln>
                  </pic:spPr>
                </pic:pic>
              </a:graphicData>
            </a:graphic>
          </wp:inline>
        </w:drawing>
      </w:r>
    </w:p>
    <w:p w:rsidR="000655B3" w:rsidRDefault="000655B3" w:rsidP="0001102F">
      <w:pPr>
        <w:rPr>
          <w:rFonts w:ascii="Arial" w:hAnsi="Arial" w:cs="Arial"/>
        </w:rPr>
      </w:pPr>
    </w:p>
    <w:p w:rsidR="000655B3" w:rsidRDefault="009306EA" w:rsidP="0001102F">
      <w:pPr>
        <w:rPr>
          <w:rFonts w:ascii="Arial" w:hAnsi="Arial" w:cs="Arial"/>
        </w:rPr>
      </w:pPr>
      <w:r>
        <w:rPr>
          <w:rFonts w:ascii="Arial" w:hAnsi="Arial" w:cs="Arial"/>
        </w:rPr>
        <w:t xml:space="preserve">Foto: </w:t>
      </w:r>
      <w:proofErr w:type="spellStart"/>
      <w:r>
        <w:rPr>
          <w:rFonts w:ascii="Arial" w:hAnsi="Arial" w:cs="Arial"/>
        </w:rPr>
        <w:t>Kussi</w:t>
      </w:r>
      <w:proofErr w:type="spellEnd"/>
      <w:r>
        <w:rPr>
          <w:rFonts w:ascii="Arial" w:hAnsi="Arial" w:cs="Arial"/>
        </w:rPr>
        <w:t>-</w:t>
      </w:r>
      <w:proofErr w:type="spellStart"/>
      <w:r>
        <w:rPr>
          <w:rFonts w:ascii="Arial" w:hAnsi="Arial" w:cs="Arial"/>
        </w:rPr>
        <w:t>Weiss</w:t>
      </w:r>
      <w:proofErr w:type="spellEnd"/>
      <w:r>
        <w:rPr>
          <w:rFonts w:ascii="Arial" w:hAnsi="Arial" w:cs="Arial"/>
        </w:rPr>
        <w:t>-Trio</w:t>
      </w:r>
    </w:p>
    <w:p w:rsidR="000655B3" w:rsidRDefault="000655B3" w:rsidP="0001102F">
      <w:pPr>
        <w:rPr>
          <w:rFonts w:ascii="Arial" w:hAnsi="Arial" w:cs="Arial"/>
        </w:rPr>
      </w:pPr>
    </w:p>
    <w:p w:rsidR="0001102F" w:rsidRDefault="0001102F" w:rsidP="0001102F">
      <w:pPr>
        <w:rPr>
          <w:rFonts w:ascii="Arial" w:hAnsi="Arial" w:cs="Arial"/>
        </w:rPr>
      </w:pPr>
      <w:r>
        <w:rPr>
          <w:rFonts w:ascii="Arial" w:hAnsi="Arial" w:cs="Arial"/>
        </w:rPr>
        <w:t xml:space="preserve">Die Realität war brutaler und menschenunwürdiger. Was bleibt ist der tiefe Schmerz der Erinnerung: So die individuelle Tragödie der Familie </w:t>
      </w:r>
      <w:r w:rsidRPr="00811718">
        <w:rPr>
          <w:rFonts w:ascii="Arial" w:hAnsi="Arial" w:cs="Arial"/>
        </w:rPr>
        <w:t>Petermann</w:t>
      </w:r>
      <w:r>
        <w:rPr>
          <w:rFonts w:ascii="Arial" w:hAnsi="Arial" w:cs="Arial"/>
        </w:rPr>
        <w:t xml:space="preserve">, dessen Großmutter es nicht </w:t>
      </w:r>
      <w:proofErr w:type="spellStart"/>
      <w:r>
        <w:rPr>
          <w:rFonts w:ascii="Arial" w:hAnsi="Arial" w:cs="Arial"/>
        </w:rPr>
        <w:t>über's</w:t>
      </w:r>
      <w:proofErr w:type="spellEnd"/>
      <w:r>
        <w:rPr>
          <w:rFonts w:ascii="Arial" w:hAnsi="Arial" w:cs="Arial"/>
        </w:rPr>
        <w:t xml:space="preserve"> Herz brachte, ihre kleine Tochter allein in Auschwitz zurückzulassen und gemeinsam mit ihr in den Tod getrieben wurde.  </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Christian Petermann ließ uns bruchstückhaft an dem Schicksal seiner Familie teilhaben, nachdem er als</w:t>
      </w:r>
      <w:r w:rsidRPr="00E37693">
        <w:rPr>
          <w:rFonts w:ascii="Arial" w:hAnsi="Arial" w:cs="Arial"/>
        </w:rPr>
        <w:t xml:space="preserve"> </w:t>
      </w:r>
      <w:r>
        <w:rPr>
          <w:rFonts w:ascii="Arial" w:hAnsi="Arial" w:cs="Arial"/>
        </w:rPr>
        <w:t xml:space="preserve">Vorstandsvertreter des Niedersächsischen Verbandes deutscher Sinti die zahlreich erschienen Gäste des Abends begrüßte. </w:t>
      </w:r>
    </w:p>
    <w:p w:rsidR="002B091E" w:rsidRDefault="002B091E" w:rsidP="0001102F">
      <w:pPr>
        <w:rPr>
          <w:rFonts w:ascii="Arial" w:hAnsi="Arial" w:cs="Arial"/>
        </w:rPr>
      </w:pPr>
    </w:p>
    <w:p w:rsidR="00032ED6" w:rsidRDefault="006521A0" w:rsidP="0001102F">
      <w:pPr>
        <w:rPr>
          <w:rFonts w:ascii="Arial" w:hAnsi="Arial" w:cs="Arial"/>
        </w:rPr>
      </w:pPr>
      <w:r>
        <w:rPr>
          <w:rFonts w:ascii="Arial" w:hAnsi="Arial" w:cs="Arial"/>
          <w:noProof/>
        </w:rPr>
        <w:lastRenderedPageBreak/>
        <w:drawing>
          <wp:inline distT="0" distB="0" distL="0" distR="0">
            <wp:extent cx="5760720" cy="4320540"/>
            <wp:effectExtent l="19050" t="0" r="0" b="0"/>
            <wp:docPr id="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2B091E" w:rsidRDefault="002B091E" w:rsidP="0001102F">
      <w:pPr>
        <w:rPr>
          <w:rFonts w:ascii="Arial" w:hAnsi="Arial" w:cs="Arial"/>
        </w:rPr>
      </w:pPr>
    </w:p>
    <w:p w:rsidR="009306EA" w:rsidRPr="009306EA" w:rsidRDefault="00032ED6" w:rsidP="0001102F">
      <w:pPr>
        <w:rPr>
          <w:rFonts w:ascii="Arial" w:hAnsi="Arial" w:cs="Arial"/>
        </w:rPr>
      </w:pPr>
      <w:r w:rsidRPr="00032ED6">
        <w:rPr>
          <w:rFonts w:ascii="Arial" w:hAnsi="Arial" w:cs="Arial"/>
          <w:color w:val="C00000"/>
        </w:rPr>
        <w:t xml:space="preserve"> </w:t>
      </w:r>
      <w:r w:rsidR="009306EA" w:rsidRPr="009306EA">
        <w:rPr>
          <w:rFonts w:ascii="Arial" w:hAnsi="Arial" w:cs="Arial"/>
        </w:rPr>
        <w:t>Tanzperformance Laura und Jan an der Gitarre</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 xml:space="preserve">Ein meditativ poetischer Sound, gespielt von Jan </w:t>
      </w:r>
      <w:proofErr w:type="spellStart"/>
      <w:r>
        <w:rPr>
          <w:rFonts w:ascii="Arial" w:hAnsi="Arial" w:cs="Arial"/>
        </w:rPr>
        <w:t>Wanzelius</w:t>
      </w:r>
      <w:proofErr w:type="spellEnd"/>
      <w:r>
        <w:rPr>
          <w:rFonts w:ascii="Arial" w:hAnsi="Arial" w:cs="Arial"/>
        </w:rPr>
        <w:t xml:space="preserve"> auf der Gitarre, zog die </w:t>
      </w:r>
      <w:proofErr w:type="spellStart"/>
      <w:r>
        <w:rPr>
          <w:rFonts w:ascii="Arial" w:hAnsi="Arial" w:cs="Arial"/>
        </w:rPr>
        <w:t>Zuhörer:innen</w:t>
      </w:r>
      <w:proofErr w:type="spellEnd"/>
      <w:r>
        <w:rPr>
          <w:rFonts w:ascii="Arial" w:hAnsi="Arial" w:cs="Arial"/>
        </w:rPr>
        <w:t xml:space="preserve"> in ihren Bann und vermittelte eine Stille, in die Laura Gary entlang einer Klanglinie ihre Tanzperformance entwickelte. Mit Lichtpunkten ließ sie die Namen der ermordeten Sinti auf der Gedenktafel aufleuchten. Ihr Tanz spendete Trost und integrierte am Ende ein Teil des Publikums. Gemeinsam schmückten sie den Ort des Erinnerns mit Seidensaris, Blumen, Kerzen und Kränzen. </w:t>
      </w:r>
    </w:p>
    <w:p w:rsidR="009306EA" w:rsidRDefault="009306EA" w:rsidP="0001102F">
      <w:pPr>
        <w:rPr>
          <w:rFonts w:ascii="Arial" w:hAnsi="Arial" w:cs="Arial"/>
        </w:rPr>
      </w:pPr>
    </w:p>
    <w:p w:rsidR="00032ED6" w:rsidRDefault="00032ED6" w:rsidP="0001102F">
      <w:pPr>
        <w:rPr>
          <w:rFonts w:ascii="Arial" w:hAnsi="Arial" w:cs="Arial"/>
        </w:rPr>
      </w:pPr>
    </w:p>
    <w:p w:rsidR="009306EA" w:rsidRDefault="006521A0" w:rsidP="0001102F">
      <w:pPr>
        <w:rPr>
          <w:rFonts w:ascii="Arial" w:hAnsi="Arial" w:cs="Arial"/>
          <w:color w:val="C00000"/>
        </w:rPr>
      </w:pPr>
      <w:r>
        <w:rPr>
          <w:rFonts w:ascii="Arial" w:hAnsi="Arial" w:cs="Arial"/>
          <w:noProof/>
          <w:color w:val="C00000"/>
        </w:rPr>
        <w:lastRenderedPageBreak/>
        <w:drawing>
          <wp:inline distT="0" distB="0" distL="0" distR="0">
            <wp:extent cx="3125354" cy="7639050"/>
            <wp:effectExtent l="19050" t="0" r="0" b="0"/>
            <wp:docPr id="7" name="Bild 7" descr="C:\Users\User\Desktop\heidis\sinti\Foto03-Bürgermeisterin Fr. Antonelli-Grußw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heidis\sinti\Foto03-Bürgermeisterin Fr. Antonelli-Grußworte.jpg"/>
                    <pic:cNvPicPr>
                      <a:picLocks noChangeAspect="1" noChangeArrowheads="1"/>
                    </pic:cNvPicPr>
                  </pic:nvPicPr>
                  <pic:blipFill>
                    <a:blip r:embed="rId9" cstate="print"/>
                    <a:srcRect/>
                    <a:stretch>
                      <a:fillRect/>
                    </a:stretch>
                  </pic:blipFill>
                  <pic:spPr bwMode="auto">
                    <a:xfrm>
                      <a:off x="0" y="0"/>
                      <a:ext cx="3125354" cy="7639050"/>
                    </a:xfrm>
                    <a:prstGeom prst="rect">
                      <a:avLst/>
                    </a:prstGeom>
                    <a:noFill/>
                    <a:ln w="9525">
                      <a:noFill/>
                      <a:miter lim="800000"/>
                      <a:headEnd/>
                      <a:tailEnd/>
                    </a:ln>
                  </pic:spPr>
                </pic:pic>
              </a:graphicData>
            </a:graphic>
          </wp:inline>
        </w:drawing>
      </w:r>
    </w:p>
    <w:p w:rsidR="002B091E" w:rsidRDefault="002B091E" w:rsidP="0001102F">
      <w:pPr>
        <w:rPr>
          <w:rFonts w:ascii="Arial" w:hAnsi="Arial" w:cs="Arial"/>
        </w:rPr>
      </w:pPr>
    </w:p>
    <w:p w:rsidR="00032ED6" w:rsidRPr="009306EA" w:rsidRDefault="00032ED6" w:rsidP="0001102F">
      <w:pPr>
        <w:rPr>
          <w:rFonts w:ascii="Arial" w:hAnsi="Arial" w:cs="Arial"/>
        </w:rPr>
      </w:pPr>
      <w:r w:rsidRPr="009306EA">
        <w:rPr>
          <w:rFonts w:ascii="Arial" w:hAnsi="Arial" w:cs="Arial"/>
        </w:rPr>
        <w:t xml:space="preserve">Foto: Frau </w:t>
      </w:r>
      <w:proofErr w:type="spellStart"/>
      <w:r w:rsidRPr="009306EA">
        <w:rPr>
          <w:rFonts w:ascii="Arial" w:hAnsi="Arial" w:cs="Arial"/>
        </w:rPr>
        <w:t>Antonelli</w:t>
      </w:r>
      <w:proofErr w:type="spellEnd"/>
      <w:r w:rsidR="002B4B16" w:rsidRPr="009306EA">
        <w:rPr>
          <w:rFonts w:ascii="Arial" w:hAnsi="Arial" w:cs="Arial"/>
        </w:rPr>
        <w:t xml:space="preserve"> - Grußwort der Stadt Braunschweig</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 xml:space="preserve">Frau Bürgermeisterin </w:t>
      </w:r>
      <w:proofErr w:type="spellStart"/>
      <w:r>
        <w:rPr>
          <w:rFonts w:ascii="Arial" w:hAnsi="Arial" w:cs="Arial"/>
        </w:rPr>
        <w:t>Antonelli</w:t>
      </w:r>
      <w:proofErr w:type="spellEnd"/>
      <w:r>
        <w:rPr>
          <w:rFonts w:ascii="Arial" w:hAnsi="Arial" w:cs="Arial"/>
        </w:rPr>
        <w:t xml:space="preserve"> überbrachte stellvertretend für den Oberbürgermeister Dr. Kornblum ein Grußwort der Stadt Braunschweig. Ihr war es wichtig, den Sinti-Familien deutlich zu machen, dass die Erinnerungsarbeit an die Schattenzeit unserer Stadt nie beendet sein wird. Mit der Einweihung der Gedenktafel wurde ein geschützter Ort im Rathaus gewählt, an dem seit 2002 jährlich der Deportation </w:t>
      </w:r>
      <w:r>
        <w:rPr>
          <w:rFonts w:ascii="Arial" w:hAnsi="Arial" w:cs="Arial"/>
        </w:rPr>
        <w:lastRenderedPageBreak/>
        <w:t xml:space="preserve">gedacht wird. Frau </w:t>
      </w:r>
      <w:proofErr w:type="spellStart"/>
      <w:r>
        <w:rPr>
          <w:rFonts w:ascii="Arial" w:hAnsi="Arial" w:cs="Arial"/>
        </w:rPr>
        <w:t>Antonelli</w:t>
      </w:r>
      <w:proofErr w:type="spellEnd"/>
      <w:r>
        <w:rPr>
          <w:rFonts w:ascii="Arial" w:hAnsi="Arial" w:cs="Arial"/>
        </w:rPr>
        <w:t xml:space="preserve"> dankte ausdrücklich den </w:t>
      </w:r>
      <w:proofErr w:type="spellStart"/>
      <w:r>
        <w:rPr>
          <w:rFonts w:ascii="Arial" w:hAnsi="Arial" w:cs="Arial"/>
        </w:rPr>
        <w:t>Schüler:innen</w:t>
      </w:r>
      <w:proofErr w:type="spellEnd"/>
      <w:r>
        <w:rPr>
          <w:rFonts w:ascii="Arial" w:hAnsi="Arial" w:cs="Arial"/>
        </w:rPr>
        <w:t xml:space="preserve"> der Hauptschule Sophienstraße, der Nibelungen Realschule und des Gymnasiums Ricarda-Huch-Schule, die sich in besonderer Weise der Sinti-Kultur und deren Jahrhunderte lang währende Verfolgung  gewidmet haben.</w:t>
      </w:r>
    </w:p>
    <w:p w:rsidR="009306EA" w:rsidRDefault="009306EA" w:rsidP="0001102F">
      <w:pPr>
        <w:rPr>
          <w:rFonts w:ascii="Arial" w:hAnsi="Arial" w:cs="Arial"/>
        </w:rPr>
      </w:pPr>
    </w:p>
    <w:p w:rsidR="009306EA" w:rsidRDefault="009306EA" w:rsidP="0001102F">
      <w:pPr>
        <w:rPr>
          <w:rFonts w:ascii="Arial" w:hAnsi="Arial" w:cs="Arial"/>
        </w:rPr>
      </w:pPr>
      <w:r>
        <w:rPr>
          <w:rFonts w:ascii="Arial" w:hAnsi="Arial" w:cs="Arial"/>
          <w:noProof/>
        </w:rPr>
        <w:drawing>
          <wp:inline distT="0" distB="0" distL="0" distR="0">
            <wp:extent cx="5760720" cy="4318335"/>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5760720" cy="4318335"/>
                    </a:xfrm>
                    <a:prstGeom prst="rect">
                      <a:avLst/>
                    </a:prstGeom>
                    <a:noFill/>
                    <a:ln w="9525">
                      <a:noFill/>
                      <a:miter lim="800000"/>
                      <a:headEnd/>
                      <a:tailEnd/>
                    </a:ln>
                  </pic:spPr>
                </pic:pic>
              </a:graphicData>
            </a:graphic>
          </wp:inline>
        </w:drawing>
      </w:r>
    </w:p>
    <w:p w:rsidR="00032ED6" w:rsidRDefault="00032ED6" w:rsidP="0001102F">
      <w:pPr>
        <w:rPr>
          <w:rFonts w:ascii="Arial" w:hAnsi="Arial" w:cs="Arial"/>
        </w:rPr>
      </w:pPr>
    </w:p>
    <w:p w:rsidR="00032ED6" w:rsidRPr="009306EA" w:rsidRDefault="00032ED6" w:rsidP="0001102F">
      <w:pPr>
        <w:rPr>
          <w:rFonts w:ascii="Arial" w:hAnsi="Arial" w:cs="Arial"/>
        </w:rPr>
      </w:pPr>
      <w:r w:rsidRPr="009306EA">
        <w:rPr>
          <w:rFonts w:ascii="Arial" w:hAnsi="Arial" w:cs="Arial"/>
        </w:rPr>
        <w:t xml:space="preserve">Foto: </w:t>
      </w:r>
      <w:proofErr w:type="spellStart"/>
      <w:r w:rsidRPr="009306EA">
        <w:rPr>
          <w:rFonts w:ascii="Arial" w:hAnsi="Arial" w:cs="Arial"/>
        </w:rPr>
        <w:t>Taiz</w:t>
      </w:r>
      <w:r w:rsidR="002B4B16" w:rsidRPr="009306EA">
        <w:rPr>
          <w:rFonts w:ascii="Arial" w:hAnsi="Arial" w:cs="Arial"/>
        </w:rPr>
        <w:t>é</w:t>
      </w:r>
      <w:proofErr w:type="spellEnd"/>
      <w:r w:rsidRPr="009306EA">
        <w:rPr>
          <w:rFonts w:ascii="Arial" w:hAnsi="Arial" w:cs="Arial"/>
        </w:rPr>
        <w:t>-Gruppe</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D</w:t>
      </w:r>
      <w:r w:rsidRPr="00173E32">
        <w:rPr>
          <w:rFonts w:ascii="Arial" w:hAnsi="Arial" w:cs="Arial"/>
        </w:rPr>
        <w:t xml:space="preserve">ie </w:t>
      </w:r>
      <w:r>
        <w:rPr>
          <w:rFonts w:ascii="Arial" w:hAnsi="Arial" w:cs="Arial"/>
        </w:rPr>
        <w:t xml:space="preserve">eingängigen </w:t>
      </w:r>
      <w:r w:rsidRPr="00173E32">
        <w:rPr>
          <w:rFonts w:ascii="Arial" w:hAnsi="Arial" w:cs="Arial"/>
        </w:rPr>
        <w:t xml:space="preserve">Melodien </w:t>
      </w:r>
      <w:r>
        <w:rPr>
          <w:rFonts w:ascii="Arial" w:hAnsi="Arial" w:cs="Arial"/>
        </w:rPr>
        <w:t xml:space="preserve">der </w:t>
      </w:r>
      <w:proofErr w:type="spellStart"/>
      <w:r w:rsidR="009306EA">
        <w:rPr>
          <w:rFonts w:ascii="Arial" w:hAnsi="Arial" w:cs="Arial"/>
        </w:rPr>
        <w:t>Taizé</w:t>
      </w:r>
      <w:proofErr w:type="spellEnd"/>
      <w:r>
        <w:rPr>
          <w:rFonts w:ascii="Arial" w:hAnsi="Arial" w:cs="Arial"/>
        </w:rPr>
        <w:t>-Gruppe weh</w:t>
      </w:r>
      <w:r w:rsidRPr="00173E32">
        <w:rPr>
          <w:rFonts w:ascii="Arial" w:hAnsi="Arial" w:cs="Arial"/>
        </w:rPr>
        <w:t xml:space="preserve">en seit vielen Jahren während der </w:t>
      </w:r>
      <w:r>
        <w:rPr>
          <w:rFonts w:ascii="Arial" w:hAnsi="Arial" w:cs="Arial"/>
        </w:rPr>
        <w:t>Sinti-</w:t>
      </w:r>
      <w:r w:rsidRPr="00173E32">
        <w:rPr>
          <w:rFonts w:ascii="Arial" w:hAnsi="Arial" w:cs="Arial"/>
        </w:rPr>
        <w:t xml:space="preserve">Gedenkfeier durch das Braunschweiger Rathaus und hüllen jeden, der mitsingt in ein Gefühl tiefer Ruhe </w:t>
      </w:r>
      <w:r>
        <w:rPr>
          <w:rFonts w:ascii="Arial" w:hAnsi="Arial" w:cs="Arial"/>
        </w:rPr>
        <w:t xml:space="preserve">und Geborgenheit </w:t>
      </w:r>
      <w:r w:rsidRPr="00173E32">
        <w:rPr>
          <w:rFonts w:ascii="Arial" w:hAnsi="Arial" w:cs="Arial"/>
        </w:rPr>
        <w:t>ein</w:t>
      </w:r>
      <w:r>
        <w:rPr>
          <w:rFonts w:ascii="Arial" w:hAnsi="Arial" w:cs="Arial"/>
        </w:rPr>
        <w:t xml:space="preserve"> - so ist es auch diesmal geschehen. Herbert </w:t>
      </w:r>
      <w:proofErr w:type="spellStart"/>
      <w:r>
        <w:rPr>
          <w:rFonts w:ascii="Arial" w:hAnsi="Arial" w:cs="Arial"/>
        </w:rPr>
        <w:t>Erchinger</w:t>
      </w:r>
      <w:proofErr w:type="spellEnd"/>
      <w:r>
        <w:rPr>
          <w:rFonts w:ascii="Arial" w:hAnsi="Arial" w:cs="Arial"/>
        </w:rPr>
        <w:t xml:space="preserve">, Pastor im Ruhestand, ursprünglich Initiator dieser Initiative, widmet sich seit fast einem halben Jahrhundert der Aufarbeitung der tragischen Geschichte der ethnisch Verfolgten während der NS-Zeit. Aus dem </w:t>
      </w:r>
      <w:proofErr w:type="spellStart"/>
      <w:r>
        <w:rPr>
          <w:rFonts w:ascii="Arial" w:hAnsi="Arial" w:cs="Arial"/>
        </w:rPr>
        <w:t>Lyrikbuch</w:t>
      </w:r>
      <w:proofErr w:type="spellEnd"/>
      <w:r>
        <w:rPr>
          <w:rFonts w:ascii="Arial" w:hAnsi="Arial" w:cs="Arial"/>
        </w:rPr>
        <w:t xml:space="preserve">: Morgenröte der Wörter, ein Sammelband der Sinti und Roma, trägt er ein Gedicht von Marianne Rosenberg vor. </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 xml:space="preserve">In Hommage an den kürzlich verstorbenen legendären Sinti-Musiker Maurice </w:t>
      </w:r>
      <w:proofErr w:type="spellStart"/>
      <w:r>
        <w:rPr>
          <w:rFonts w:ascii="Arial" w:hAnsi="Arial" w:cs="Arial"/>
        </w:rPr>
        <w:t>Weiss</w:t>
      </w:r>
      <w:proofErr w:type="spellEnd"/>
      <w:r>
        <w:rPr>
          <w:rFonts w:ascii="Arial" w:hAnsi="Arial" w:cs="Arial"/>
        </w:rPr>
        <w:t>, der ursprünglich diesen Abend künstlerisch gestalten wollte, ließ Werner Friedrichs ein norwegisches Musikstück auf seiner Violine erklingen und berührte die Herzen der Anwesenden.</w:t>
      </w:r>
    </w:p>
    <w:p w:rsidR="0001102F" w:rsidRDefault="0001102F" w:rsidP="0001102F">
      <w:pPr>
        <w:rPr>
          <w:rFonts w:ascii="Arial" w:hAnsi="Arial" w:cs="Arial"/>
        </w:rPr>
      </w:pPr>
    </w:p>
    <w:p w:rsidR="009306EA" w:rsidRDefault="009306EA" w:rsidP="0001102F">
      <w:pPr>
        <w:rPr>
          <w:rFonts w:ascii="Arial" w:hAnsi="Arial" w:cs="Arial"/>
          <w:color w:val="C00000"/>
        </w:rPr>
      </w:pPr>
      <w:r>
        <w:rPr>
          <w:rFonts w:ascii="Arial" w:hAnsi="Arial" w:cs="Arial"/>
          <w:noProof/>
          <w:color w:val="C00000"/>
        </w:rPr>
        <w:lastRenderedPageBreak/>
        <w:drawing>
          <wp:inline distT="0" distB="0" distL="0" distR="0">
            <wp:extent cx="5760720" cy="4318335"/>
            <wp:effectExtent l="1905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5760720" cy="4318335"/>
                    </a:xfrm>
                    <a:prstGeom prst="rect">
                      <a:avLst/>
                    </a:prstGeom>
                    <a:noFill/>
                    <a:ln w="9525">
                      <a:noFill/>
                      <a:miter lim="800000"/>
                      <a:headEnd/>
                      <a:tailEnd/>
                    </a:ln>
                  </pic:spPr>
                </pic:pic>
              </a:graphicData>
            </a:graphic>
          </wp:inline>
        </w:drawing>
      </w:r>
    </w:p>
    <w:p w:rsidR="009306EA" w:rsidRDefault="009306EA" w:rsidP="0001102F">
      <w:pPr>
        <w:rPr>
          <w:rFonts w:ascii="Arial" w:hAnsi="Arial" w:cs="Arial"/>
          <w:color w:val="C00000"/>
        </w:rPr>
      </w:pPr>
    </w:p>
    <w:p w:rsidR="00F21F35" w:rsidRPr="009306EA" w:rsidRDefault="00F21F35" w:rsidP="0001102F">
      <w:pPr>
        <w:rPr>
          <w:rFonts w:ascii="Arial" w:hAnsi="Arial" w:cs="Arial"/>
        </w:rPr>
      </w:pPr>
      <w:r w:rsidRPr="009306EA">
        <w:rPr>
          <w:rFonts w:ascii="Arial" w:hAnsi="Arial" w:cs="Arial"/>
        </w:rPr>
        <w:t xml:space="preserve">Foto: </w:t>
      </w:r>
      <w:r w:rsidR="009306EA">
        <w:rPr>
          <w:rFonts w:ascii="Arial" w:hAnsi="Arial" w:cs="Arial"/>
        </w:rPr>
        <w:t>Die Teilnehmenden des Gedenktages</w:t>
      </w:r>
    </w:p>
    <w:p w:rsidR="00F21F35" w:rsidRDefault="00F21F35" w:rsidP="0001102F">
      <w:pPr>
        <w:rPr>
          <w:rFonts w:ascii="Arial" w:hAnsi="Arial" w:cs="Arial"/>
        </w:rPr>
      </w:pPr>
    </w:p>
    <w:p w:rsidR="0001102F" w:rsidRDefault="0001102F" w:rsidP="0001102F">
      <w:pPr>
        <w:rPr>
          <w:rFonts w:ascii="Arial" w:hAnsi="Arial" w:cs="Arial"/>
        </w:rPr>
      </w:pPr>
      <w:r w:rsidRPr="00610B1F">
        <w:rPr>
          <w:rFonts w:ascii="Arial" w:hAnsi="Arial" w:cs="Arial"/>
        </w:rPr>
        <w:t xml:space="preserve">Mein eigenes Lebensthema: Die Auseinandersetzung mit dem, was Menschen einander antun können, herunter gebrochen auf die größte menschliche Tragödie des 20. Jahrhunderts hier in Braunschweig, spiegelte sich in meiner Rede wieder. Sie endete mit dem Appell, dieser Ethnie endlich die Würde zu teil werden zu lassen, wie sie im  § 1 der Menschenrechte </w:t>
      </w:r>
      <w:r>
        <w:rPr>
          <w:rFonts w:ascii="Arial" w:hAnsi="Arial" w:cs="Arial"/>
        </w:rPr>
        <w:t>fixi</w:t>
      </w:r>
      <w:r w:rsidRPr="00610B1F">
        <w:rPr>
          <w:rFonts w:ascii="Arial" w:hAnsi="Arial" w:cs="Arial"/>
        </w:rPr>
        <w:t xml:space="preserve">ert worden ist: Alle Menschen sind frei und gleich an Würde und Rechten geboren. Sie sind mit Vernunft und Gewissen begabt und sollen einander im Geiste der </w:t>
      </w:r>
      <w:r>
        <w:rPr>
          <w:rFonts w:ascii="Arial" w:hAnsi="Arial" w:cs="Arial"/>
        </w:rPr>
        <w:t>Solidarität</w:t>
      </w:r>
      <w:r w:rsidRPr="00610B1F">
        <w:rPr>
          <w:rFonts w:ascii="Arial" w:hAnsi="Arial" w:cs="Arial"/>
        </w:rPr>
        <w:t> begegnen.</w:t>
      </w:r>
    </w:p>
    <w:p w:rsidR="0001102F" w:rsidRDefault="0001102F" w:rsidP="0001102F">
      <w:pPr>
        <w:rPr>
          <w:rFonts w:ascii="Arial" w:hAnsi="Arial" w:cs="Arial"/>
        </w:rPr>
      </w:pPr>
    </w:p>
    <w:p w:rsidR="0001102F" w:rsidRDefault="0001102F" w:rsidP="0001102F">
      <w:pPr>
        <w:rPr>
          <w:rFonts w:ascii="Arial" w:hAnsi="Arial" w:cs="Arial"/>
        </w:rPr>
      </w:pPr>
      <w:r>
        <w:rPr>
          <w:rFonts w:ascii="Arial" w:hAnsi="Arial" w:cs="Arial"/>
        </w:rPr>
        <w:t xml:space="preserve">Melancholisch getragen erklingt </w:t>
      </w:r>
      <w:proofErr w:type="spellStart"/>
      <w:r>
        <w:rPr>
          <w:rFonts w:ascii="Arial" w:hAnsi="Arial" w:cs="Arial"/>
        </w:rPr>
        <w:t>Nuages</w:t>
      </w:r>
      <w:proofErr w:type="spellEnd"/>
      <w:r>
        <w:rPr>
          <w:rFonts w:ascii="Arial" w:hAnsi="Arial" w:cs="Arial"/>
        </w:rPr>
        <w:t xml:space="preserve">, ein Stück von </w:t>
      </w:r>
      <w:proofErr w:type="spellStart"/>
      <w:r>
        <w:rPr>
          <w:rFonts w:ascii="Arial" w:hAnsi="Arial" w:cs="Arial"/>
        </w:rPr>
        <w:t>Django</w:t>
      </w:r>
      <w:proofErr w:type="spellEnd"/>
      <w:r>
        <w:rPr>
          <w:rFonts w:ascii="Arial" w:hAnsi="Arial" w:cs="Arial"/>
        </w:rPr>
        <w:t xml:space="preserve"> Reinhardt, das musikalisch virtuos durch das </w:t>
      </w:r>
      <w:proofErr w:type="spellStart"/>
      <w:r>
        <w:rPr>
          <w:rFonts w:ascii="Arial" w:hAnsi="Arial" w:cs="Arial"/>
        </w:rPr>
        <w:t>Kussi</w:t>
      </w:r>
      <w:proofErr w:type="spellEnd"/>
      <w:r>
        <w:rPr>
          <w:rFonts w:ascii="Arial" w:hAnsi="Arial" w:cs="Arial"/>
        </w:rPr>
        <w:t>-</w:t>
      </w:r>
      <w:proofErr w:type="spellStart"/>
      <w:r>
        <w:rPr>
          <w:rFonts w:ascii="Arial" w:hAnsi="Arial" w:cs="Arial"/>
        </w:rPr>
        <w:t>Weiss</w:t>
      </w:r>
      <w:proofErr w:type="spellEnd"/>
      <w:r>
        <w:rPr>
          <w:rFonts w:ascii="Arial" w:hAnsi="Arial" w:cs="Arial"/>
        </w:rPr>
        <w:t>-Trio interpretiert wird: ... Ein trauriges Abschied nehmen, von allem, was ich liebte, verblasst in der Rauchwolke eines Zuges, für immer ...</w:t>
      </w:r>
    </w:p>
    <w:p w:rsidR="0001102F" w:rsidRDefault="0001102F" w:rsidP="0001102F">
      <w:pPr>
        <w:rPr>
          <w:rFonts w:ascii="Arial" w:hAnsi="Arial" w:cs="Arial"/>
        </w:rPr>
      </w:pPr>
    </w:p>
    <w:p w:rsidR="002B091E" w:rsidRDefault="002B091E" w:rsidP="0001102F">
      <w:pPr>
        <w:rPr>
          <w:rFonts w:ascii="Arial" w:hAnsi="Arial" w:cs="Arial"/>
          <w:color w:val="C00000"/>
        </w:rPr>
      </w:pPr>
      <w:r>
        <w:rPr>
          <w:rFonts w:ascii="Arial" w:hAnsi="Arial" w:cs="Arial"/>
          <w:noProof/>
          <w:color w:val="C00000"/>
        </w:rPr>
        <w:lastRenderedPageBreak/>
        <w:drawing>
          <wp:inline distT="0" distB="0" distL="0" distR="0">
            <wp:extent cx="3009125" cy="4743450"/>
            <wp:effectExtent l="19050" t="0" r="77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a:stretch>
                      <a:fillRect/>
                    </a:stretch>
                  </pic:blipFill>
                  <pic:spPr bwMode="auto">
                    <a:xfrm>
                      <a:off x="0" y="0"/>
                      <a:ext cx="3010605" cy="4745784"/>
                    </a:xfrm>
                    <a:prstGeom prst="rect">
                      <a:avLst/>
                    </a:prstGeom>
                    <a:noFill/>
                    <a:ln w="9525">
                      <a:noFill/>
                      <a:miter lim="800000"/>
                      <a:headEnd/>
                      <a:tailEnd/>
                    </a:ln>
                  </pic:spPr>
                </pic:pic>
              </a:graphicData>
            </a:graphic>
          </wp:inline>
        </w:drawing>
      </w:r>
    </w:p>
    <w:p w:rsidR="002B091E" w:rsidRDefault="002B091E" w:rsidP="0001102F">
      <w:pPr>
        <w:rPr>
          <w:rFonts w:ascii="Arial" w:hAnsi="Arial" w:cs="Arial"/>
          <w:color w:val="C00000"/>
        </w:rPr>
      </w:pPr>
    </w:p>
    <w:p w:rsidR="00F21F35" w:rsidRPr="002B091E" w:rsidRDefault="00F21F35" w:rsidP="0001102F">
      <w:pPr>
        <w:rPr>
          <w:rFonts w:ascii="Arial" w:hAnsi="Arial" w:cs="Arial"/>
        </w:rPr>
      </w:pPr>
      <w:r w:rsidRPr="002B091E">
        <w:rPr>
          <w:rFonts w:ascii="Arial" w:hAnsi="Arial" w:cs="Arial"/>
        </w:rPr>
        <w:t>Foto</w:t>
      </w:r>
      <w:r w:rsidR="002B091E" w:rsidRPr="002B091E">
        <w:rPr>
          <w:rFonts w:ascii="Arial" w:hAnsi="Arial" w:cs="Arial"/>
        </w:rPr>
        <w:t xml:space="preserve">: </w:t>
      </w:r>
      <w:r w:rsidRPr="002B091E">
        <w:rPr>
          <w:rFonts w:ascii="Arial" w:hAnsi="Arial" w:cs="Arial"/>
        </w:rPr>
        <w:t xml:space="preserve">Evangeline und Simone </w:t>
      </w:r>
      <w:proofErr w:type="spellStart"/>
      <w:r w:rsidRPr="002B091E">
        <w:rPr>
          <w:rFonts w:ascii="Arial" w:hAnsi="Arial" w:cs="Arial"/>
        </w:rPr>
        <w:t>Weiss</w:t>
      </w:r>
      <w:proofErr w:type="spellEnd"/>
      <w:r w:rsidR="002B091E">
        <w:rPr>
          <w:rFonts w:ascii="Arial" w:hAnsi="Arial" w:cs="Arial"/>
        </w:rPr>
        <w:t xml:space="preserve"> lesen die Namen der ermordeten Kinder</w:t>
      </w:r>
    </w:p>
    <w:p w:rsidR="00F21F35" w:rsidRDefault="00F21F35" w:rsidP="0001102F">
      <w:pPr>
        <w:rPr>
          <w:rFonts w:ascii="Arial" w:hAnsi="Arial" w:cs="Arial"/>
        </w:rPr>
      </w:pPr>
    </w:p>
    <w:p w:rsidR="0001102F" w:rsidRDefault="0001102F" w:rsidP="0001102F">
      <w:pPr>
        <w:rPr>
          <w:rFonts w:ascii="Arial" w:hAnsi="Arial" w:cs="Arial"/>
        </w:rPr>
      </w:pPr>
      <w:r>
        <w:rPr>
          <w:rFonts w:ascii="Arial" w:hAnsi="Arial" w:cs="Arial"/>
        </w:rPr>
        <w:t xml:space="preserve">Außer planmäßig verlesen Simone </w:t>
      </w:r>
      <w:proofErr w:type="spellStart"/>
      <w:r>
        <w:rPr>
          <w:rFonts w:ascii="Arial" w:hAnsi="Arial" w:cs="Arial"/>
        </w:rPr>
        <w:t>Weiss</w:t>
      </w:r>
      <w:proofErr w:type="spellEnd"/>
      <w:r>
        <w:rPr>
          <w:rFonts w:ascii="Arial" w:hAnsi="Arial" w:cs="Arial"/>
        </w:rPr>
        <w:t xml:space="preserve"> und die junge </w:t>
      </w:r>
      <w:proofErr w:type="spellStart"/>
      <w:r>
        <w:rPr>
          <w:rFonts w:ascii="Arial" w:hAnsi="Arial" w:cs="Arial"/>
        </w:rPr>
        <w:t>Sinteza</w:t>
      </w:r>
      <w:proofErr w:type="spellEnd"/>
      <w:r>
        <w:rPr>
          <w:rFonts w:ascii="Arial" w:hAnsi="Arial" w:cs="Arial"/>
        </w:rPr>
        <w:t xml:space="preserve"> </w:t>
      </w:r>
      <w:r w:rsidRPr="00434C55">
        <w:rPr>
          <w:rFonts w:ascii="Arial" w:hAnsi="Arial" w:cs="Arial"/>
        </w:rPr>
        <w:t xml:space="preserve">Evangeline </w:t>
      </w:r>
      <w:proofErr w:type="spellStart"/>
      <w:r w:rsidRPr="00434C55">
        <w:rPr>
          <w:rFonts w:ascii="Arial" w:hAnsi="Arial" w:cs="Arial"/>
        </w:rPr>
        <w:t>Weiss</w:t>
      </w:r>
      <w:proofErr w:type="spellEnd"/>
      <w:r>
        <w:rPr>
          <w:rFonts w:ascii="Arial" w:hAnsi="Arial" w:cs="Arial"/>
        </w:rPr>
        <w:t xml:space="preserve"> die Namen der aus Braunschweig verschleppten und ermordeten Kinder und Jugendlichen. Sie sollen niemals vergessen werden - ihre Spur wird für immer bleiben. Vergiss-mein-nicht !</w:t>
      </w:r>
    </w:p>
    <w:p w:rsidR="0001102F" w:rsidRDefault="0001102F" w:rsidP="0001102F">
      <w:pPr>
        <w:rPr>
          <w:rFonts w:ascii="Arial" w:hAnsi="Arial" w:cs="Arial"/>
        </w:rPr>
      </w:pPr>
    </w:p>
    <w:p w:rsidR="0001102F" w:rsidRPr="00FB0E98" w:rsidRDefault="0001102F" w:rsidP="0001102F">
      <w:pPr>
        <w:rPr>
          <w:rFonts w:ascii="Arial" w:hAnsi="Arial" w:cs="Arial"/>
        </w:rPr>
      </w:pPr>
      <w:r w:rsidRPr="00FB0E98">
        <w:rPr>
          <w:rFonts w:ascii="Arial" w:hAnsi="Arial" w:cs="Arial"/>
        </w:rPr>
        <w:t xml:space="preserve">Noch einmal lauschten wir den Tönen des </w:t>
      </w:r>
      <w:proofErr w:type="spellStart"/>
      <w:r w:rsidRPr="00FB0E98">
        <w:rPr>
          <w:rFonts w:ascii="Arial" w:hAnsi="Arial" w:cs="Arial"/>
        </w:rPr>
        <w:t>Kussi</w:t>
      </w:r>
      <w:proofErr w:type="spellEnd"/>
      <w:r w:rsidRPr="00FB0E98">
        <w:rPr>
          <w:rFonts w:ascii="Arial" w:hAnsi="Arial" w:cs="Arial"/>
        </w:rPr>
        <w:t>-</w:t>
      </w:r>
      <w:proofErr w:type="spellStart"/>
      <w:r w:rsidRPr="00FB0E98">
        <w:rPr>
          <w:rFonts w:ascii="Arial" w:hAnsi="Arial" w:cs="Arial"/>
        </w:rPr>
        <w:t>Weiss</w:t>
      </w:r>
      <w:proofErr w:type="spellEnd"/>
      <w:r w:rsidRPr="00FB0E98">
        <w:rPr>
          <w:rFonts w:ascii="Arial" w:hAnsi="Arial" w:cs="Arial"/>
        </w:rPr>
        <w:t xml:space="preserve">-Trios, die wie eine Klammer die einzelnen Wortbeiträge verbanden. Lily ein Stück des außergewöhnlichen ungarischen Gitarrist  Tony </w:t>
      </w:r>
      <w:proofErr w:type="spellStart"/>
      <w:r w:rsidRPr="00FB0E98">
        <w:rPr>
          <w:rFonts w:ascii="Arial" w:hAnsi="Arial" w:cs="Arial"/>
        </w:rPr>
        <w:t>Pustzdai</w:t>
      </w:r>
      <w:proofErr w:type="spellEnd"/>
      <w:r w:rsidRPr="00FB0E98">
        <w:rPr>
          <w:rFonts w:ascii="Arial" w:hAnsi="Arial" w:cs="Arial"/>
        </w:rPr>
        <w:t xml:space="preserve"> beschreibt in seiner </w:t>
      </w:r>
      <w:proofErr w:type="spellStart"/>
      <w:r w:rsidRPr="00FB0E98">
        <w:rPr>
          <w:rFonts w:ascii="Arial" w:hAnsi="Arial" w:cs="Arial"/>
        </w:rPr>
        <w:t>Lyric</w:t>
      </w:r>
      <w:proofErr w:type="spellEnd"/>
      <w:r w:rsidRPr="00FB0E98">
        <w:rPr>
          <w:rFonts w:ascii="Arial" w:hAnsi="Arial" w:cs="Arial"/>
        </w:rPr>
        <w:t xml:space="preserve"> die Angst eines kleinen Mädchens vor der großen weiten Welt, was sie dennoch nicht abschreckt</w:t>
      </w:r>
      <w:r>
        <w:rPr>
          <w:rFonts w:ascii="Arial" w:hAnsi="Arial" w:cs="Arial"/>
        </w:rPr>
        <w:t>e</w:t>
      </w:r>
      <w:r w:rsidRPr="00FB0E98">
        <w:rPr>
          <w:rFonts w:ascii="Arial" w:hAnsi="Arial" w:cs="Arial"/>
        </w:rPr>
        <w:t xml:space="preserve"> diese zu erkunden.</w:t>
      </w:r>
    </w:p>
    <w:p w:rsidR="0001102F" w:rsidRDefault="0001102F" w:rsidP="0001102F">
      <w:pPr>
        <w:pStyle w:val="western"/>
        <w:spacing w:after="159" w:line="259" w:lineRule="auto"/>
        <w:rPr>
          <w:sz w:val="24"/>
          <w:szCs w:val="24"/>
        </w:rPr>
      </w:pPr>
      <w:r>
        <w:rPr>
          <w:sz w:val="24"/>
          <w:szCs w:val="24"/>
        </w:rPr>
        <w:t xml:space="preserve">Die Grußworte Lars </w:t>
      </w:r>
      <w:proofErr w:type="spellStart"/>
      <w:r>
        <w:rPr>
          <w:sz w:val="24"/>
          <w:szCs w:val="24"/>
        </w:rPr>
        <w:t>Dedekinds</w:t>
      </w:r>
      <w:proofErr w:type="spellEnd"/>
      <w:r>
        <w:rPr>
          <w:sz w:val="24"/>
          <w:szCs w:val="24"/>
        </w:rPr>
        <w:t xml:space="preserve">, Probst der </w:t>
      </w:r>
      <w:proofErr w:type="spellStart"/>
      <w:r>
        <w:rPr>
          <w:sz w:val="24"/>
          <w:szCs w:val="24"/>
        </w:rPr>
        <w:t>ev.luth</w:t>
      </w:r>
      <w:proofErr w:type="spellEnd"/>
      <w:r>
        <w:rPr>
          <w:sz w:val="24"/>
          <w:szCs w:val="24"/>
        </w:rPr>
        <w:t xml:space="preserve">. Kirche wurden aufgrund seiner plötzlichen Erkrankung, verlesen. In seinem Brief formulierte er seine tiefe </w:t>
      </w:r>
      <w:r w:rsidRPr="00DC5409">
        <w:rPr>
          <w:sz w:val="24"/>
          <w:szCs w:val="24"/>
        </w:rPr>
        <w:t>Trauer, Mitgefühl und Menschlichkeit mit den betroffenen Sinti-Familien, deren unendliches Leid nicht mit der Befreiung durch die Alliierten endete. Er bedauert</w:t>
      </w:r>
      <w:r>
        <w:rPr>
          <w:sz w:val="24"/>
          <w:szCs w:val="24"/>
        </w:rPr>
        <w:t>e, dass unser Land erst</w:t>
      </w:r>
      <w:r w:rsidRPr="00DC5409">
        <w:rPr>
          <w:sz w:val="24"/>
          <w:szCs w:val="24"/>
        </w:rPr>
        <w:t xml:space="preserve"> </w:t>
      </w:r>
      <w:r>
        <w:rPr>
          <w:sz w:val="24"/>
          <w:szCs w:val="24"/>
        </w:rPr>
        <w:t>Jahrzehnte danach</w:t>
      </w:r>
      <w:r w:rsidRPr="00DC5409">
        <w:rPr>
          <w:sz w:val="24"/>
          <w:szCs w:val="24"/>
        </w:rPr>
        <w:t xml:space="preserve"> </w:t>
      </w:r>
      <w:r>
        <w:rPr>
          <w:sz w:val="24"/>
          <w:szCs w:val="24"/>
        </w:rPr>
        <w:t>bereit gewesen ist, das begangene Unrecht und den Genozid an den Sinti und Roma anzuerkennen.</w:t>
      </w:r>
      <w:r w:rsidRPr="00DC5409">
        <w:rPr>
          <w:sz w:val="24"/>
          <w:szCs w:val="24"/>
        </w:rPr>
        <w:t xml:space="preserve"> Manche Ressentiments und Vorurteile bestehen bis heute fort. Auch deshalb ist es so wichtig, zusammenzukommen, sich zu begegnen, voneinander zu hören und zu lernen. Miteinander zu trauern, miteinander zu hoffen</w:t>
      </w:r>
      <w:r w:rsidR="00573866">
        <w:rPr>
          <w:sz w:val="24"/>
          <w:szCs w:val="24"/>
        </w:rPr>
        <w:t xml:space="preserve"> - so seine Worte</w:t>
      </w:r>
      <w:r w:rsidRPr="00DC5409">
        <w:rPr>
          <w:sz w:val="24"/>
          <w:szCs w:val="24"/>
        </w:rPr>
        <w:t xml:space="preserve">. </w:t>
      </w:r>
    </w:p>
    <w:p w:rsidR="002B091E" w:rsidRDefault="002B091E" w:rsidP="0001102F">
      <w:pPr>
        <w:pStyle w:val="western"/>
        <w:spacing w:after="159" w:line="259" w:lineRule="auto"/>
        <w:rPr>
          <w:color w:val="C00000"/>
          <w:sz w:val="24"/>
          <w:szCs w:val="24"/>
        </w:rPr>
      </w:pPr>
      <w:r>
        <w:rPr>
          <w:noProof/>
          <w:color w:val="C00000"/>
        </w:rPr>
        <w:lastRenderedPageBreak/>
        <w:drawing>
          <wp:inline distT="0" distB="0" distL="0" distR="0">
            <wp:extent cx="5760720" cy="3241215"/>
            <wp:effectExtent l="1905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5760720" cy="3241215"/>
                    </a:xfrm>
                    <a:prstGeom prst="rect">
                      <a:avLst/>
                    </a:prstGeom>
                    <a:noFill/>
                    <a:ln w="9525">
                      <a:noFill/>
                      <a:miter lim="800000"/>
                      <a:headEnd/>
                      <a:tailEnd/>
                    </a:ln>
                  </pic:spPr>
                </pic:pic>
              </a:graphicData>
            </a:graphic>
          </wp:inline>
        </w:drawing>
      </w:r>
    </w:p>
    <w:p w:rsidR="00F21F35" w:rsidRPr="002B091E" w:rsidRDefault="00F21F35" w:rsidP="0001102F">
      <w:pPr>
        <w:pStyle w:val="western"/>
        <w:spacing w:after="159" w:line="259" w:lineRule="auto"/>
        <w:rPr>
          <w:color w:val="auto"/>
          <w:sz w:val="24"/>
          <w:szCs w:val="24"/>
        </w:rPr>
      </w:pPr>
      <w:r w:rsidRPr="002B091E">
        <w:rPr>
          <w:color w:val="auto"/>
          <w:sz w:val="24"/>
          <w:szCs w:val="24"/>
        </w:rPr>
        <w:t>Foto: Rosen</w:t>
      </w:r>
    </w:p>
    <w:p w:rsidR="0001102F" w:rsidRDefault="0001102F" w:rsidP="0001102F">
      <w:pPr>
        <w:pStyle w:val="western"/>
        <w:spacing w:after="159" w:line="259" w:lineRule="auto"/>
        <w:rPr>
          <w:sz w:val="24"/>
          <w:szCs w:val="24"/>
        </w:rPr>
      </w:pPr>
      <w:r>
        <w:rPr>
          <w:sz w:val="24"/>
          <w:szCs w:val="24"/>
        </w:rPr>
        <w:t xml:space="preserve">Weiße Rosen als Ausdruck der Unschuld wurden am Ende der offiziellen Veranstaltung an die Teilnehmenden verteilt und zu den Klängen des </w:t>
      </w:r>
      <w:proofErr w:type="spellStart"/>
      <w:r>
        <w:rPr>
          <w:sz w:val="24"/>
          <w:szCs w:val="24"/>
        </w:rPr>
        <w:t>Kussi</w:t>
      </w:r>
      <w:proofErr w:type="spellEnd"/>
      <w:r>
        <w:rPr>
          <w:sz w:val="24"/>
          <w:szCs w:val="24"/>
        </w:rPr>
        <w:t>-</w:t>
      </w:r>
      <w:proofErr w:type="spellStart"/>
      <w:r>
        <w:rPr>
          <w:sz w:val="24"/>
          <w:szCs w:val="24"/>
        </w:rPr>
        <w:t>Weiss</w:t>
      </w:r>
      <w:proofErr w:type="spellEnd"/>
      <w:r>
        <w:rPr>
          <w:sz w:val="24"/>
          <w:szCs w:val="24"/>
        </w:rPr>
        <w:t xml:space="preserve">-Trios vor der Gedenktafel niedergelegt. </w:t>
      </w:r>
    </w:p>
    <w:p w:rsidR="002B4B16" w:rsidRDefault="0001102F" w:rsidP="0001102F">
      <w:pPr>
        <w:pStyle w:val="western"/>
        <w:spacing w:after="159" w:line="259" w:lineRule="auto"/>
        <w:rPr>
          <w:sz w:val="24"/>
          <w:szCs w:val="24"/>
        </w:rPr>
      </w:pPr>
      <w:r>
        <w:rPr>
          <w:sz w:val="24"/>
          <w:szCs w:val="24"/>
        </w:rPr>
        <w:t xml:space="preserve">Viele der </w:t>
      </w:r>
      <w:proofErr w:type="spellStart"/>
      <w:r>
        <w:rPr>
          <w:sz w:val="24"/>
          <w:szCs w:val="24"/>
        </w:rPr>
        <w:t>Teilnehmer:innen</w:t>
      </w:r>
      <w:proofErr w:type="spellEnd"/>
      <w:r>
        <w:rPr>
          <w:sz w:val="24"/>
          <w:szCs w:val="24"/>
        </w:rPr>
        <w:t xml:space="preserve"> folgten der Einladung des </w:t>
      </w:r>
      <w:proofErr w:type="spellStart"/>
      <w:r>
        <w:rPr>
          <w:sz w:val="24"/>
          <w:szCs w:val="24"/>
        </w:rPr>
        <w:t>braunschweiger</w:t>
      </w:r>
      <w:proofErr w:type="spellEnd"/>
      <w:r>
        <w:rPr>
          <w:sz w:val="24"/>
          <w:szCs w:val="24"/>
        </w:rPr>
        <w:t xml:space="preserve"> </w:t>
      </w:r>
      <w:proofErr w:type="spellStart"/>
      <w:r>
        <w:rPr>
          <w:sz w:val="24"/>
          <w:szCs w:val="24"/>
        </w:rPr>
        <w:t>forums</w:t>
      </w:r>
      <w:proofErr w:type="spellEnd"/>
      <w:r>
        <w:rPr>
          <w:sz w:val="24"/>
          <w:szCs w:val="24"/>
        </w:rPr>
        <w:t xml:space="preserve">, gemeinsam bei einem kleinen Imbiss den Abend ausklingen zu lassen. Ein herzliches Dankeschön an </w:t>
      </w:r>
      <w:r w:rsidR="00F21F35">
        <w:rPr>
          <w:sz w:val="24"/>
          <w:szCs w:val="24"/>
        </w:rPr>
        <w:t xml:space="preserve">die </w:t>
      </w:r>
      <w:proofErr w:type="spellStart"/>
      <w:r w:rsidR="00F21F35">
        <w:rPr>
          <w:sz w:val="24"/>
          <w:szCs w:val="24"/>
        </w:rPr>
        <w:t>Helfer:innen</w:t>
      </w:r>
      <w:proofErr w:type="spellEnd"/>
      <w:r w:rsidR="00F21F35">
        <w:rPr>
          <w:sz w:val="24"/>
          <w:szCs w:val="24"/>
        </w:rPr>
        <w:t xml:space="preserve"> der</w:t>
      </w:r>
      <w:r>
        <w:rPr>
          <w:sz w:val="24"/>
          <w:szCs w:val="24"/>
        </w:rPr>
        <w:t xml:space="preserve"> BIBS, die den Raum 63 im Rathaus </w:t>
      </w:r>
      <w:r w:rsidR="00F21F35">
        <w:rPr>
          <w:sz w:val="24"/>
          <w:szCs w:val="24"/>
        </w:rPr>
        <w:t xml:space="preserve">liebevoll </w:t>
      </w:r>
      <w:r>
        <w:rPr>
          <w:sz w:val="24"/>
          <w:szCs w:val="24"/>
        </w:rPr>
        <w:t>hergerichtet und das Abendessen vorbereitet ha</w:t>
      </w:r>
      <w:r w:rsidR="00F21F35">
        <w:rPr>
          <w:sz w:val="24"/>
          <w:szCs w:val="24"/>
        </w:rPr>
        <w:t>ben</w:t>
      </w:r>
      <w:r>
        <w:rPr>
          <w:sz w:val="24"/>
          <w:szCs w:val="24"/>
        </w:rPr>
        <w:t>.</w:t>
      </w:r>
    </w:p>
    <w:p w:rsidR="002B4B16" w:rsidRDefault="002B4B16" w:rsidP="0001102F">
      <w:pPr>
        <w:pStyle w:val="western"/>
        <w:spacing w:after="159" w:line="259" w:lineRule="auto"/>
        <w:rPr>
          <w:sz w:val="24"/>
          <w:szCs w:val="24"/>
        </w:rPr>
      </w:pPr>
      <w:r>
        <w:rPr>
          <w:sz w:val="24"/>
          <w:szCs w:val="24"/>
        </w:rPr>
        <w:t>Für die finanzielle Förderung möchten wir der Stiftung niedersächsischer Gedenkstätten und dem Kulturinstitut der Stadt Braunschweig danken.</w:t>
      </w:r>
    </w:p>
    <w:p w:rsidR="002B4B16" w:rsidRDefault="002B4B16" w:rsidP="0001102F">
      <w:pPr>
        <w:pStyle w:val="western"/>
        <w:spacing w:after="159" w:line="259" w:lineRule="auto"/>
        <w:rPr>
          <w:sz w:val="24"/>
          <w:szCs w:val="24"/>
        </w:rPr>
      </w:pPr>
      <w:r>
        <w:rPr>
          <w:sz w:val="24"/>
          <w:szCs w:val="24"/>
        </w:rPr>
        <w:t xml:space="preserve">Heiderose </w:t>
      </w:r>
      <w:proofErr w:type="spellStart"/>
      <w:r>
        <w:rPr>
          <w:sz w:val="24"/>
          <w:szCs w:val="24"/>
        </w:rPr>
        <w:t>Wanzelius</w:t>
      </w:r>
      <w:proofErr w:type="spellEnd"/>
    </w:p>
    <w:p w:rsidR="00032ED6" w:rsidRDefault="00032ED6" w:rsidP="0001102F">
      <w:pPr>
        <w:pStyle w:val="western"/>
        <w:spacing w:after="159" w:line="259" w:lineRule="auto"/>
        <w:rPr>
          <w:sz w:val="24"/>
          <w:szCs w:val="24"/>
        </w:rPr>
      </w:pPr>
    </w:p>
    <w:p w:rsidR="0001102F" w:rsidRPr="00DC5409" w:rsidRDefault="0001102F" w:rsidP="0001102F">
      <w:pPr>
        <w:pStyle w:val="western"/>
        <w:spacing w:after="159" w:line="259" w:lineRule="auto"/>
        <w:rPr>
          <w:sz w:val="24"/>
          <w:szCs w:val="24"/>
        </w:rPr>
      </w:pPr>
    </w:p>
    <w:p w:rsidR="00E633E4" w:rsidRDefault="00E633E4"/>
    <w:sectPr w:rsidR="00E633E4" w:rsidSect="00E633E4">
      <w:headerReference w:type="default" r:id="rId14"/>
      <w:pgSz w:w="11906" w:h="16838"/>
      <w:pgMar w:top="1417" w:right="1417" w:bottom="113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5C21" w:rsidRDefault="006B5C21" w:rsidP="009306EA">
      <w:r>
        <w:separator/>
      </w:r>
    </w:p>
  </w:endnote>
  <w:endnote w:type="continuationSeparator" w:id="0">
    <w:p w:rsidR="006B5C21" w:rsidRDefault="006B5C21" w:rsidP="009306EA">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5C21" w:rsidRDefault="006B5C21" w:rsidP="009306EA">
      <w:r>
        <w:separator/>
      </w:r>
    </w:p>
  </w:footnote>
  <w:footnote w:type="continuationSeparator" w:id="0">
    <w:p w:rsidR="006B5C21" w:rsidRDefault="006B5C21" w:rsidP="009306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6EA" w:rsidRDefault="009306EA">
    <w:pPr>
      <w:pStyle w:val="Kopfzeile"/>
    </w:pPr>
  </w:p>
  <w:p w:rsidR="009306EA" w:rsidRDefault="009306EA">
    <w:pPr>
      <w:pStyle w:val="Kopfzeil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01102F"/>
    <w:rsid w:val="0001102F"/>
    <w:rsid w:val="00032ED6"/>
    <w:rsid w:val="000655B3"/>
    <w:rsid w:val="00193A52"/>
    <w:rsid w:val="0025416E"/>
    <w:rsid w:val="002B091E"/>
    <w:rsid w:val="002B4B16"/>
    <w:rsid w:val="00485B82"/>
    <w:rsid w:val="00573866"/>
    <w:rsid w:val="00614F61"/>
    <w:rsid w:val="006521A0"/>
    <w:rsid w:val="00670AB2"/>
    <w:rsid w:val="006B5C21"/>
    <w:rsid w:val="007375DB"/>
    <w:rsid w:val="00890773"/>
    <w:rsid w:val="009073E0"/>
    <w:rsid w:val="009306EA"/>
    <w:rsid w:val="00985657"/>
    <w:rsid w:val="00BD1911"/>
    <w:rsid w:val="00BE5B78"/>
    <w:rsid w:val="00CE3785"/>
    <w:rsid w:val="00D375D5"/>
    <w:rsid w:val="00D4733A"/>
    <w:rsid w:val="00D87D84"/>
    <w:rsid w:val="00E633E4"/>
    <w:rsid w:val="00F21F3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1102F"/>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western">
    <w:name w:val="western"/>
    <w:basedOn w:val="Standard"/>
    <w:rsid w:val="0001102F"/>
    <w:pPr>
      <w:spacing w:before="100" w:beforeAutospacing="1" w:after="142" w:line="276" w:lineRule="auto"/>
    </w:pPr>
    <w:rPr>
      <w:rFonts w:ascii="Arial" w:hAnsi="Arial" w:cs="Arial"/>
      <w:color w:val="000000"/>
      <w:sz w:val="22"/>
      <w:szCs w:val="22"/>
    </w:rPr>
  </w:style>
  <w:style w:type="paragraph" w:styleId="Sprechblasentext">
    <w:name w:val="Balloon Text"/>
    <w:basedOn w:val="Standard"/>
    <w:link w:val="SprechblasentextZchn"/>
    <w:uiPriority w:val="99"/>
    <w:semiHidden/>
    <w:unhideWhenUsed/>
    <w:rsid w:val="000655B3"/>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655B3"/>
    <w:rPr>
      <w:rFonts w:ascii="Tahoma" w:eastAsia="Times New Roman" w:hAnsi="Tahoma" w:cs="Tahoma"/>
      <w:sz w:val="16"/>
      <w:szCs w:val="16"/>
      <w:lang w:eastAsia="de-DE"/>
    </w:rPr>
  </w:style>
  <w:style w:type="paragraph" w:styleId="Kopfzeile">
    <w:name w:val="header"/>
    <w:basedOn w:val="Standard"/>
    <w:link w:val="KopfzeileZchn"/>
    <w:uiPriority w:val="99"/>
    <w:semiHidden/>
    <w:unhideWhenUsed/>
    <w:rsid w:val="009306EA"/>
    <w:pPr>
      <w:tabs>
        <w:tab w:val="center" w:pos="4536"/>
        <w:tab w:val="right" w:pos="9072"/>
      </w:tabs>
    </w:pPr>
  </w:style>
  <w:style w:type="character" w:customStyle="1" w:styleId="KopfzeileZchn">
    <w:name w:val="Kopfzeile Zchn"/>
    <w:basedOn w:val="Absatz-Standardschriftart"/>
    <w:link w:val="Kopfzeile"/>
    <w:uiPriority w:val="99"/>
    <w:semiHidden/>
    <w:rsid w:val="009306EA"/>
    <w:rPr>
      <w:rFonts w:ascii="Times New Roman" w:eastAsia="Times New Roman" w:hAnsi="Times New Roman" w:cs="Times New Roman"/>
      <w:sz w:val="24"/>
      <w:szCs w:val="24"/>
      <w:lang w:eastAsia="de-DE"/>
    </w:rPr>
  </w:style>
  <w:style w:type="paragraph" w:styleId="Fuzeile">
    <w:name w:val="footer"/>
    <w:basedOn w:val="Standard"/>
    <w:link w:val="FuzeileZchn"/>
    <w:uiPriority w:val="99"/>
    <w:semiHidden/>
    <w:unhideWhenUsed/>
    <w:rsid w:val="009306EA"/>
    <w:pPr>
      <w:tabs>
        <w:tab w:val="center" w:pos="4536"/>
        <w:tab w:val="right" w:pos="9072"/>
      </w:tabs>
    </w:pPr>
  </w:style>
  <w:style w:type="character" w:customStyle="1" w:styleId="FuzeileZchn">
    <w:name w:val="Fußzeile Zchn"/>
    <w:basedOn w:val="Absatz-Standardschriftart"/>
    <w:link w:val="Fuzeile"/>
    <w:uiPriority w:val="99"/>
    <w:semiHidden/>
    <w:rsid w:val="009306EA"/>
    <w:rPr>
      <w:rFonts w:ascii="Times New Roman" w:eastAsia="Times New Roman" w:hAnsi="Times New Roman" w:cs="Times New Roman"/>
      <w:sz w:val="24"/>
      <w:szCs w:val="24"/>
      <w:lang w:eastAsia="de-D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eader" Target="header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907</Words>
  <Characters>5719</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2023-03-20T09:50:00Z</dcterms:created>
  <dcterms:modified xsi:type="dcterms:W3CDTF">2023-03-20T09:50:00Z</dcterms:modified>
</cp:coreProperties>
</file>